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B2" w:rsidRDefault="00E47EB2" w:rsidP="00E47EB2">
      <w:pPr>
        <w:tabs>
          <w:tab w:val="left" w:pos="360"/>
        </w:tabs>
        <w:spacing w:after="240" w:line="280" w:lineRule="exact"/>
        <w:rPr>
          <w:rFonts w:asciiTheme="majorHAnsi" w:hAnsiTheme="majorHAnsi"/>
          <w:b/>
          <w:sz w:val="32"/>
          <w:szCs w:val="32"/>
          <w:lang w:val="id-ID"/>
        </w:rPr>
      </w:pPr>
      <w:r>
        <w:rPr>
          <w:rFonts w:asciiTheme="majorHAnsi" w:hAnsiTheme="majorHAnsi"/>
          <w:b/>
          <w:sz w:val="32"/>
          <w:szCs w:val="32"/>
          <w:lang w:val="id-ID"/>
        </w:rPr>
        <w:t xml:space="preserve">Daftar Penerima Bantuan Kendaraan Patroli Kebakaran Hutan </w:t>
      </w:r>
    </w:p>
    <w:p w:rsidR="00E47EB2" w:rsidRPr="00F4645A" w:rsidRDefault="00E47EB2" w:rsidP="00E47EB2">
      <w:pPr>
        <w:tabs>
          <w:tab w:val="left" w:pos="360"/>
        </w:tabs>
        <w:spacing w:after="240" w:line="280" w:lineRule="exact"/>
        <w:rPr>
          <w:rFonts w:asciiTheme="majorHAnsi" w:hAnsiTheme="majorHAnsi"/>
          <w:b/>
          <w:sz w:val="32"/>
          <w:szCs w:val="32"/>
          <w:lang w:val="id-ID"/>
        </w:rPr>
      </w:pPr>
    </w:p>
    <w:p w:rsidR="00E47EB2" w:rsidRPr="00F4645A" w:rsidRDefault="00E47EB2" w:rsidP="00E47EB2">
      <w:pPr>
        <w:numPr>
          <w:ilvl w:val="0"/>
          <w:numId w:val="1"/>
        </w:numPr>
        <w:tabs>
          <w:tab w:val="left" w:pos="0"/>
          <w:tab w:val="left" w:pos="360"/>
        </w:tabs>
        <w:spacing w:after="240" w:line="280" w:lineRule="exact"/>
        <w:ind w:left="0"/>
        <w:rPr>
          <w:rFonts w:asciiTheme="majorHAnsi" w:hAnsiTheme="majorHAnsi"/>
          <w:b/>
          <w:sz w:val="32"/>
          <w:szCs w:val="32"/>
          <w:lang w:val="id-ID"/>
        </w:rPr>
      </w:pPr>
      <w:r w:rsidRPr="00F4645A">
        <w:rPr>
          <w:rFonts w:asciiTheme="majorHAnsi" w:hAnsiTheme="majorHAnsi"/>
          <w:b/>
          <w:sz w:val="32"/>
          <w:szCs w:val="32"/>
          <w:lang w:val="id-ID"/>
        </w:rPr>
        <w:t>Kesatuan Pengelolaan Hutan (KPH)</w:t>
      </w: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3"/>
        <w:gridCol w:w="4317"/>
        <w:gridCol w:w="3150"/>
      </w:tblGrid>
      <w:tr w:rsidR="00E47EB2" w:rsidRPr="00F4645A" w:rsidTr="00992AC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No.</w:t>
            </w:r>
          </w:p>
        </w:tc>
        <w:tc>
          <w:tcPr>
            <w:tcW w:w="2163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PROVINSI</w:t>
            </w:r>
          </w:p>
        </w:tc>
        <w:tc>
          <w:tcPr>
            <w:tcW w:w="4317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INSTANSI</w:t>
            </w: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KETERANGAN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1.</w:t>
            </w:r>
          </w:p>
        </w:tc>
        <w:tc>
          <w:tcPr>
            <w:tcW w:w="216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Riau</w:t>
            </w:r>
          </w:p>
        </w:tc>
        <w:tc>
          <w:tcPr>
            <w:tcW w:w="43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Tebing Tinggi (Unit XXIV)</w:t>
            </w:r>
          </w:p>
        </w:tc>
        <w:tc>
          <w:tcPr>
            <w:tcW w:w="315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Minas Tahura (Unit IX)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Tasik Besar Serkap (Unit XXII)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4 Unit Kendaraan Roda 2 dan 2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Kampar Kiri (Unit XVIII)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tcBorders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Kuantan Singingi (Unit XXXI)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2.</w:t>
            </w:r>
          </w:p>
        </w:tc>
        <w:tc>
          <w:tcPr>
            <w:tcW w:w="2163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Jambi</w:t>
            </w:r>
          </w:p>
        </w:tc>
        <w:tc>
          <w:tcPr>
            <w:tcW w:w="4317" w:type="dxa"/>
            <w:tcBorders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Bukit Lubuk Pekak-Hulu Landai (Unit VII)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Limau (Unit VIII)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Kerinci (Unit 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Tebo Barat (Unit V)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Tebo Timur (Unit X)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3.</w:t>
            </w:r>
          </w:p>
        </w:tc>
        <w:tc>
          <w:tcPr>
            <w:tcW w:w="2163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Sumatera Selatan</w:t>
            </w:r>
          </w:p>
        </w:tc>
        <w:tc>
          <w:tcPr>
            <w:tcW w:w="4317" w:type="dxa"/>
            <w:tcBorders>
              <w:bottom w:val="dotted" w:sz="4" w:space="0" w:color="auto"/>
            </w:tcBorders>
            <w:vAlign w:val="bottom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Lalan Mangsang Mendis (Unit III)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Meranti (Unit IV)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Lakitan (Unit VI)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Benakat (Unit XIV)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Pantai Timur Banyuasin (Unit 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Lalan Sembilang (Unit II)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Rawas (Unit V)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 xml:space="preserve">1 Unit Kendaraan </w:t>
            </w: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lastRenderedPageBreak/>
              <w:t>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Dempo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Bukit Nanti (Unit XV)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Peraduan Gistang (Unit XVI)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Suban Jeriji - Martapura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Ogan Ulu (Unit XIII)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4.</w:t>
            </w:r>
          </w:p>
        </w:tc>
        <w:tc>
          <w:tcPr>
            <w:tcW w:w="2163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Lampung</w:t>
            </w:r>
          </w:p>
        </w:tc>
        <w:tc>
          <w:tcPr>
            <w:tcW w:w="4317" w:type="dxa"/>
            <w:tcBorders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Batu Tegi (Unit IX)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Muara Dua (Unit IV)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5.</w:t>
            </w:r>
          </w:p>
        </w:tc>
        <w:tc>
          <w:tcPr>
            <w:tcW w:w="2163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Sumatera Barat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Bukit Barisan (Unit IV)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6.</w:t>
            </w:r>
          </w:p>
        </w:tc>
        <w:tc>
          <w:tcPr>
            <w:tcW w:w="2163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Bangka Belitung</w:t>
            </w:r>
          </w:p>
        </w:tc>
        <w:tc>
          <w:tcPr>
            <w:tcW w:w="431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Sungai Sembulan (Unit V)</w:t>
            </w:r>
          </w:p>
        </w:tc>
        <w:tc>
          <w:tcPr>
            <w:tcW w:w="3150" w:type="dxa"/>
            <w:tcBorders>
              <w:left w:val="single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Rambat Menduyung (Unit I)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Gunung Duren (Unit XIII)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7.</w:t>
            </w:r>
          </w:p>
        </w:tc>
        <w:tc>
          <w:tcPr>
            <w:tcW w:w="2163" w:type="dxa"/>
            <w:vMerge w:val="restart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Kalimantan Barat</w:t>
            </w:r>
          </w:p>
        </w:tc>
        <w:tc>
          <w:tcPr>
            <w:tcW w:w="4317" w:type="dxa"/>
            <w:tcBorders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Sintang / Sungai Marakai (Unit X)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Kendawangan (Unit XXXII)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3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17" w:type="dxa"/>
            <w:tcBorders>
              <w:top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Kapuas Hulu (Unit XVIII dan Unit XIX)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</w:tbl>
    <w:p w:rsidR="00E47EB2" w:rsidRPr="00F4645A" w:rsidRDefault="00E47EB2" w:rsidP="00E47EB2">
      <w:pPr>
        <w:tabs>
          <w:tab w:val="left" w:pos="360"/>
        </w:tabs>
        <w:spacing w:after="120" w:line="280" w:lineRule="exact"/>
        <w:rPr>
          <w:rFonts w:asciiTheme="majorHAnsi" w:hAnsiTheme="majorHAnsi"/>
          <w:sz w:val="32"/>
          <w:szCs w:val="32"/>
          <w:lang w:val="id-ID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4320"/>
        <w:gridCol w:w="3150"/>
      </w:tblGrid>
      <w:tr w:rsidR="00E47EB2" w:rsidRPr="00F4645A" w:rsidTr="00992AC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No.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PROVINSI</w:t>
            </w:r>
          </w:p>
        </w:tc>
        <w:tc>
          <w:tcPr>
            <w:tcW w:w="43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INSTANSI</w:t>
            </w:r>
          </w:p>
        </w:tc>
        <w:tc>
          <w:tcPr>
            <w:tcW w:w="31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KETERANGAN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Kalimantan Tengah</w:t>
            </w:r>
          </w:p>
        </w:tc>
        <w:tc>
          <w:tcPr>
            <w:tcW w:w="432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Kota Waringin Barat (Bagian Unit XXII dan Unit XXVI)</w:t>
            </w:r>
          </w:p>
        </w:tc>
        <w:tc>
          <w:tcPr>
            <w:tcW w:w="315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Murung Raya (Unit II)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Gunung Mas (Unit XVI)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Pulangpisau Unit XXXI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Seruyan Unit (XXI)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Kapuas (Unit XXXIII)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Kalimantan Selatan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Tanah Laut (Unit VII)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Banjar (Unit I)</w:t>
            </w:r>
          </w:p>
        </w:tc>
        <w:tc>
          <w:tcPr>
            <w:tcW w:w="315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KPHL Hulu Sungai Selatan (Unit IX)</w:t>
            </w:r>
          </w:p>
        </w:tc>
        <w:tc>
          <w:tcPr>
            <w:tcW w:w="315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Pulau Laut (Unit III)</w:t>
            </w:r>
          </w:p>
        </w:tc>
        <w:tc>
          <w:tcPr>
            <w:tcW w:w="315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sz w:val="32"/>
                <w:szCs w:val="32"/>
                <w:lang w:val="id-ID"/>
              </w:rPr>
              <w:t>KPHP Tabalong (Unit V)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Kalimantan Timur</w:t>
            </w:r>
          </w:p>
        </w:tc>
        <w:tc>
          <w:tcPr>
            <w:tcW w:w="43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KPHP Meratus (Unit XXXI)</w:t>
            </w:r>
          </w:p>
        </w:tc>
        <w:tc>
          <w:tcPr>
            <w:tcW w:w="31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KPHLSantan (Unit XXVII)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Sulawesi Tenggara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 xml:space="preserve">KPHP Gutaraya (Unit XXIV)  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Papua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KPHL Biak Numfor (Unit XX)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 dan 1 Unit Alat Pemadam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KPHP Yapen (Unit XIX)</w:t>
            </w:r>
          </w:p>
        </w:tc>
        <w:tc>
          <w:tcPr>
            <w:tcW w:w="3150" w:type="dxa"/>
          </w:tcPr>
          <w:p w:rsidR="00E47EB2" w:rsidRPr="00F4645A" w:rsidRDefault="00E47EB2" w:rsidP="00992AC5">
            <w:pPr>
              <w:spacing w:after="0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KPHP Keerom (Unit XXIX)</w:t>
            </w:r>
          </w:p>
        </w:tc>
        <w:tc>
          <w:tcPr>
            <w:tcW w:w="3150" w:type="dxa"/>
          </w:tcPr>
          <w:p w:rsidR="00E47EB2" w:rsidRPr="00F4645A" w:rsidRDefault="00E47EB2" w:rsidP="00992AC5">
            <w:pPr>
              <w:spacing w:after="0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KPHP Waropen (Unit XVII)</w:t>
            </w:r>
          </w:p>
        </w:tc>
        <w:tc>
          <w:tcPr>
            <w:tcW w:w="3150" w:type="dxa"/>
          </w:tcPr>
          <w:p w:rsidR="00E47EB2" w:rsidRPr="00F4645A" w:rsidRDefault="00E47EB2" w:rsidP="00992AC5">
            <w:pPr>
              <w:spacing w:after="0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vAlign w:val="center"/>
          </w:tcPr>
          <w:p w:rsidR="00E47EB2" w:rsidRPr="00F4645A" w:rsidRDefault="00E47EB2" w:rsidP="00992AC5">
            <w:pPr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KPHP Memberamo (Unit XXI)</w:t>
            </w:r>
          </w:p>
        </w:tc>
        <w:tc>
          <w:tcPr>
            <w:tcW w:w="3150" w:type="dxa"/>
          </w:tcPr>
          <w:p w:rsidR="00E47EB2" w:rsidRPr="00F4645A" w:rsidRDefault="00E47EB2" w:rsidP="00992AC5">
            <w:pPr>
              <w:spacing w:after="0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</w:tbl>
    <w:p w:rsidR="00E47EB2" w:rsidRPr="00F4645A" w:rsidRDefault="00E47EB2" w:rsidP="00E47EB2">
      <w:pPr>
        <w:tabs>
          <w:tab w:val="left" w:pos="360"/>
        </w:tabs>
        <w:spacing w:after="120" w:line="280" w:lineRule="exact"/>
        <w:rPr>
          <w:rFonts w:asciiTheme="majorHAnsi" w:hAnsiTheme="majorHAnsi"/>
          <w:sz w:val="32"/>
          <w:szCs w:val="32"/>
          <w:lang w:val="id-ID"/>
        </w:rPr>
      </w:pPr>
    </w:p>
    <w:p w:rsidR="00E47EB2" w:rsidRPr="00F4645A" w:rsidRDefault="00E47EB2" w:rsidP="00E47EB2">
      <w:pPr>
        <w:numPr>
          <w:ilvl w:val="0"/>
          <w:numId w:val="1"/>
        </w:numPr>
        <w:tabs>
          <w:tab w:val="left" w:pos="0"/>
        </w:tabs>
        <w:spacing w:after="240" w:line="280" w:lineRule="exact"/>
        <w:ind w:left="0" w:hanging="270"/>
        <w:rPr>
          <w:rFonts w:asciiTheme="majorHAnsi" w:hAnsiTheme="majorHAnsi"/>
          <w:b/>
          <w:sz w:val="32"/>
          <w:szCs w:val="32"/>
          <w:lang w:val="id-ID"/>
        </w:rPr>
      </w:pPr>
      <w:r w:rsidRPr="00F4645A">
        <w:rPr>
          <w:rFonts w:asciiTheme="majorHAnsi" w:hAnsiTheme="majorHAnsi"/>
          <w:b/>
          <w:sz w:val="32"/>
          <w:szCs w:val="32"/>
          <w:lang w:val="id-ID"/>
        </w:rPr>
        <w:t>Unit Kerja Lain</w:t>
      </w: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4320"/>
        <w:gridCol w:w="3150"/>
      </w:tblGrid>
      <w:tr w:rsidR="00E47EB2" w:rsidRPr="00F4645A" w:rsidTr="00992AC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No.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INSTANSI</w:t>
            </w:r>
          </w:p>
        </w:tc>
        <w:tc>
          <w:tcPr>
            <w:tcW w:w="4320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UNIT KERJA</w:t>
            </w: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b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KETERANGAN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PERUM PERHUTANI</w:t>
            </w:r>
          </w:p>
        </w:tc>
        <w:tc>
          <w:tcPr>
            <w:tcW w:w="432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i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i/>
                <w:sz w:val="32"/>
                <w:szCs w:val="32"/>
                <w:lang w:val="id-ID"/>
              </w:rPr>
              <w:t>Sentul Eco-Edu Tourism Forest</w:t>
            </w:r>
          </w:p>
        </w:tc>
        <w:tc>
          <w:tcPr>
            <w:tcW w:w="315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i/>
                <w:sz w:val="32"/>
                <w:szCs w:val="32"/>
                <w:lang w:val="id-ID"/>
              </w:rPr>
              <w:t>Wood  Biomass Trial Plantation</w:t>
            </w: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 xml:space="preserve"> KGPA, KPH Semarang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Kerjasama Penanaman NFCF-Perum Perhutani, KPH Bogor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3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2160" w:type="dxa"/>
            <w:vMerge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</w:p>
        </w:tc>
        <w:tc>
          <w:tcPr>
            <w:tcW w:w="4320" w:type="dxa"/>
            <w:tcBorders>
              <w:top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Kerjasama Penanaman NFCF-Perum Perhutani, KPH Banten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 Unit Kendaraan Roda 2</w:t>
            </w:r>
          </w:p>
        </w:tc>
      </w:tr>
      <w:tr w:rsidR="00E47EB2" w:rsidRPr="00F4645A" w:rsidTr="00992AC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3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14.</w:t>
            </w:r>
          </w:p>
        </w:tc>
        <w:tc>
          <w:tcPr>
            <w:tcW w:w="216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Balai KSDA Nusa Tenggara Barat</w:t>
            </w:r>
          </w:p>
        </w:tc>
        <w:tc>
          <w:tcPr>
            <w:tcW w:w="432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eastAsia="Times New Roman" w:hAnsiTheme="majorHAnsi"/>
                <w:i/>
                <w:sz w:val="32"/>
                <w:szCs w:val="32"/>
                <w:lang w:val="id-ID"/>
              </w:rPr>
            </w:pPr>
            <w:r w:rsidRPr="00F4645A">
              <w:rPr>
                <w:rFonts w:asciiTheme="majorHAnsi" w:eastAsia="Times New Roman" w:hAnsiTheme="majorHAnsi"/>
                <w:i/>
                <w:sz w:val="32"/>
                <w:szCs w:val="32"/>
                <w:lang w:val="id-ID"/>
              </w:rPr>
              <w:t>Forest Recreation Project at Tunak</w:t>
            </w:r>
          </w:p>
        </w:tc>
        <w:tc>
          <w:tcPr>
            <w:tcW w:w="3150" w:type="dxa"/>
            <w:vAlign w:val="center"/>
          </w:tcPr>
          <w:p w:rsidR="00E47EB2" w:rsidRPr="00F4645A" w:rsidRDefault="00E47EB2" w:rsidP="00992AC5">
            <w:pPr>
              <w:tabs>
                <w:tab w:val="left" w:pos="360"/>
              </w:tabs>
              <w:spacing w:after="0" w:line="280" w:lineRule="exact"/>
              <w:rPr>
                <w:rFonts w:asciiTheme="majorHAnsi" w:hAnsiTheme="majorHAnsi"/>
                <w:sz w:val="32"/>
                <w:szCs w:val="32"/>
                <w:lang w:val="id-ID"/>
              </w:rPr>
            </w:pPr>
            <w:r w:rsidRPr="00F4645A">
              <w:rPr>
                <w:rFonts w:asciiTheme="majorHAnsi" w:hAnsiTheme="majorHAnsi"/>
                <w:sz w:val="32"/>
                <w:szCs w:val="32"/>
                <w:lang w:val="id-ID"/>
              </w:rPr>
              <w:t>2 Unit Kendaraan Roda 2</w:t>
            </w:r>
          </w:p>
        </w:tc>
      </w:tr>
    </w:tbl>
    <w:p w:rsidR="00E47EB2" w:rsidRPr="00F4645A" w:rsidRDefault="00E47EB2" w:rsidP="00E47EB2">
      <w:pPr>
        <w:rPr>
          <w:rFonts w:asciiTheme="majorHAnsi" w:hAnsiTheme="majorHAnsi"/>
          <w:sz w:val="32"/>
          <w:szCs w:val="32"/>
          <w:lang w:val="id-ID"/>
        </w:rPr>
      </w:pPr>
    </w:p>
    <w:p w:rsidR="00E47EB2" w:rsidRPr="00F4645A" w:rsidRDefault="00E47EB2" w:rsidP="00E47EB2">
      <w:pPr>
        <w:rPr>
          <w:rFonts w:asciiTheme="majorHAnsi" w:hAnsiTheme="majorHAnsi"/>
          <w:sz w:val="32"/>
          <w:szCs w:val="32"/>
          <w:lang w:val="id-ID"/>
        </w:rPr>
      </w:pPr>
    </w:p>
    <w:p w:rsidR="00EB521C" w:rsidRDefault="00EB521C">
      <w:bookmarkStart w:id="0" w:name="_GoBack"/>
      <w:bookmarkEnd w:id="0"/>
    </w:p>
    <w:sectPr w:rsidR="00EB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93A"/>
    <w:multiLevelType w:val="multilevel"/>
    <w:tmpl w:val="013619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B2"/>
    <w:rsid w:val="00BF3952"/>
    <w:rsid w:val="00E47EB2"/>
    <w:rsid w:val="00E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C852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B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B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3331</Characters>
  <Application>Microsoft Macintosh Word</Application>
  <DocSecurity>0</DocSecurity>
  <Lines>27</Lines>
  <Paragraphs>7</Paragraphs>
  <ScaleCrop>false</ScaleCrop>
  <Company>....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 ....</dc:creator>
  <cp:keywords/>
  <dc:description/>
  <cp:lastModifiedBy>.... ....</cp:lastModifiedBy>
  <cp:revision>1</cp:revision>
  <dcterms:created xsi:type="dcterms:W3CDTF">2016-03-31T12:14:00Z</dcterms:created>
  <dcterms:modified xsi:type="dcterms:W3CDTF">2016-03-31T12:14:00Z</dcterms:modified>
</cp:coreProperties>
</file>